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Outcome 1</w:t>
      </w:r>
    </w:p>
    <w:p w14:paraId="2366B65A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794D62B3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Name:</w:t>
      </w:r>
      <w:r w:rsidR="00D9729E">
        <w:rPr>
          <w:rFonts w:ascii="Arial" w:hAnsi="Arial" w:cs="Arial"/>
          <w:b/>
          <w:bCs/>
        </w:rPr>
        <w:t xml:space="preserve"> </w:t>
      </w:r>
      <w:r w:rsidR="00D9729E">
        <w:rPr>
          <w:rFonts w:ascii="Arial" w:hAnsi="Arial" w:cs="Arial"/>
          <w:b/>
          <w:bCs/>
        </w:rPr>
        <w:tab/>
      </w:r>
      <w:r w:rsidR="00D9729E" w:rsidRPr="00D9729E">
        <w:rPr>
          <w:rFonts w:ascii="Arial" w:hAnsi="Arial" w:cs="Arial"/>
        </w:rPr>
        <w:t>A. N. Other</w:t>
      </w:r>
    </w:p>
    <w:p w14:paraId="42774B9C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310EBC6" w14:textId="3CF5973E" w:rsidR="00184051" w:rsidRPr="00D119C8" w:rsidRDefault="00184051" w:rsidP="00D859D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D859D1" w:rsidRPr="00D119C8">
        <w:rPr>
          <w:rFonts w:ascii="Arial" w:hAnsi="Arial" w:cs="Arial"/>
        </w:rPr>
        <w:t>s must make measurements/observations using 4 different types of apparatus</w:t>
      </w:r>
      <w:r w:rsidR="001818D8" w:rsidRPr="00D119C8">
        <w:rPr>
          <w:rFonts w:ascii="Arial" w:hAnsi="Arial" w:cs="Arial"/>
        </w:rPr>
        <w:t>. A</w:t>
      </w:r>
      <w:r w:rsidR="00D859D1" w:rsidRPr="00D119C8">
        <w:rPr>
          <w:rFonts w:ascii="Arial" w:hAnsi="Arial" w:cs="Arial"/>
        </w:rPr>
        <w:t xml:space="preserve"> minimum of 2 must be numerical measurements.</w:t>
      </w:r>
      <w:r>
        <w:rPr>
          <w:rFonts w:ascii="Arial" w:hAnsi="Arial" w:cs="Arial"/>
        </w:rPr>
        <w:t xml:space="preserve"> The learner must have worked individually in undertaking the practical activity and making the measurements/observations.</w:t>
      </w:r>
    </w:p>
    <w:p w14:paraId="06B7247C" w14:textId="77777777" w:rsidR="00D859D1" w:rsidRPr="00D9729E" w:rsidRDefault="00D859D1" w:rsidP="005F1410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2268"/>
        <w:gridCol w:w="2127"/>
        <w:gridCol w:w="2268"/>
        <w:gridCol w:w="2126"/>
      </w:tblGrid>
      <w:tr w:rsidR="003C6029" w:rsidRPr="004877C2" w14:paraId="274F0C2B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35035D6C" w14:textId="60C317CC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Practical title</w:t>
            </w:r>
          </w:p>
        </w:tc>
        <w:tc>
          <w:tcPr>
            <w:tcW w:w="2268" w:type="dxa"/>
            <w:vAlign w:val="center"/>
          </w:tcPr>
          <w:p w14:paraId="5D23D9DD" w14:textId="0135B7AD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Rate of reaction</w:t>
            </w:r>
          </w:p>
        </w:tc>
        <w:tc>
          <w:tcPr>
            <w:tcW w:w="2127" w:type="dxa"/>
            <w:vAlign w:val="center"/>
          </w:tcPr>
          <w:p w14:paraId="4369E720" w14:textId="04D41BA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Ohm’s law</w:t>
            </w:r>
          </w:p>
        </w:tc>
        <w:tc>
          <w:tcPr>
            <w:tcW w:w="2268" w:type="dxa"/>
            <w:vAlign w:val="center"/>
          </w:tcPr>
          <w:p w14:paraId="50D4896C" w14:textId="5834904F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Flame tests</w:t>
            </w:r>
          </w:p>
        </w:tc>
        <w:tc>
          <w:tcPr>
            <w:tcW w:w="2126" w:type="dxa"/>
            <w:vAlign w:val="center"/>
          </w:tcPr>
          <w:p w14:paraId="04A8C310" w14:textId="7390FB19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Identification of cell type</w:t>
            </w:r>
          </w:p>
        </w:tc>
      </w:tr>
      <w:tr w:rsidR="003C6029" w:rsidRPr="004877C2" w14:paraId="05A956C4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636E5FF7" w14:textId="237897E5" w:rsidR="003C6029" w:rsidRDefault="003C6029" w:rsidP="003C602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Pr="004877C2">
              <w:rPr>
                <w:rFonts w:ascii="Arial" w:hAnsi="Arial" w:cs="Arial"/>
                <w:b/>
                <w:bCs/>
              </w:rPr>
              <w:t>pparatus</w:t>
            </w:r>
            <w:r>
              <w:rPr>
                <w:rFonts w:ascii="Arial" w:hAnsi="Arial" w:cs="Arial"/>
                <w:b/>
                <w:bCs/>
              </w:rPr>
              <w:t xml:space="preserve"> used</w:t>
            </w:r>
          </w:p>
        </w:tc>
        <w:tc>
          <w:tcPr>
            <w:tcW w:w="2268" w:type="dxa"/>
            <w:vAlign w:val="center"/>
          </w:tcPr>
          <w:p w14:paraId="1C647FBE" w14:textId="1BFDEB37" w:rsidR="003C6029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Stopwatch</w:t>
            </w:r>
          </w:p>
        </w:tc>
        <w:tc>
          <w:tcPr>
            <w:tcW w:w="2127" w:type="dxa"/>
            <w:vAlign w:val="center"/>
          </w:tcPr>
          <w:p w14:paraId="56855CE9" w14:textId="77355DA4" w:rsidR="003C6029" w:rsidRPr="003A201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D3BAD">
              <w:rPr>
                <w:rFonts w:ascii="Arial" w:hAnsi="Arial" w:cs="Arial"/>
              </w:rPr>
              <w:t>Multimeter</w:t>
            </w:r>
            <w:proofErr w:type="spellEnd"/>
          </w:p>
        </w:tc>
        <w:tc>
          <w:tcPr>
            <w:tcW w:w="2268" w:type="dxa"/>
            <w:vAlign w:val="center"/>
          </w:tcPr>
          <w:p w14:paraId="554A3C06" w14:textId="5556536A" w:rsidR="003C6029" w:rsidRPr="003A201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Bunsen and nichrome loop</w:t>
            </w:r>
          </w:p>
        </w:tc>
        <w:tc>
          <w:tcPr>
            <w:tcW w:w="2126" w:type="dxa"/>
            <w:vAlign w:val="center"/>
          </w:tcPr>
          <w:p w14:paraId="1BED82CE" w14:textId="6BCAE6A4" w:rsidR="003C6029" w:rsidRPr="003A201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Microscope and prepared slides</w:t>
            </w:r>
          </w:p>
        </w:tc>
      </w:tr>
      <w:tr w:rsidR="003C6029" w:rsidRPr="004877C2" w14:paraId="32EFCF5D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53409A1" w14:textId="0965694F" w:rsidR="003C6029" w:rsidRDefault="003C6029" w:rsidP="003C602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observation/measurement</w:t>
            </w:r>
          </w:p>
        </w:tc>
        <w:tc>
          <w:tcPr>
            <w:tcW w:w="2268" w:type="dxa"/>
            <w:vAlign w:val="center"/>
          </w:tcPr>
          <w:p w14:paraId="68624984" w14:textId="61FF1950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Time</w:t>
            </w:r>
          </w:p>
        </w:tc>
        <w:tc>
          <w:tcPr>
            <w:tcW w:w="2127" w:type="dxa"/>
            <w:vAlign w:val="center"/>
          </w:tcPr>
          <w:p w14:paraId="1DAB39AD" w14:textId="14ECB838" w:rsidR="003C6029" w:rsidRPr="0027688B" w:rsidRDefault="0027688B" w:rsidP="003C6029">
            <w:pPr>
              <w:jc w:val="center"/>
              <w:rPr>
                <w:rFonts w:ascii="Arial" w:hAnsi="Arial" w:cs="Arial"/>
              </w:rPr>
            </w:pPr>
            <w:r w:rsidRPr="0027688B">
              <w:rPr>
                <w:rFonts w:ascii="Arial" w:hAnsi="Arial" w:cs="Arial"/>
              </w:rPr>
              <w:t>Current</w:t>
            </w:r>
          </w:p>
        </w:tc>
        <w:tc>
          <w:tcPr>
            <w:tcW w:w="2268" w:type="dxa"/>
            <w:vAlign w:val="center"/>
          </w:tcPr>
          <w:p w14:paraId="4CD06AD4" w14:textId="123FBD0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Flame colour</w:t>
            </w:r>
          </w:p>
        </w:tc>
        <w:tc>
          <w:tcPr>
            <w:tcW w:w="2126" w:type="dxa"/>
            <w:vAlign w:val="center"/>
          </w:tcPr>
          <w:p w14:paraId="729F1DB4" w14:textId="32429160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3BAD">
              <w:rPr>
                <w:rFonts w:ascii="Arial" w:hAnsi="Arial" w:cs="Arial"/>
              </w:rPr>
              <w:t>3 correct organelles</w:t>
            </w:r>
          </w:p>
        </w:tc>
      </w:tr>
      <w:tr w:rsidR="003C6029" w:rsidRPr="004877C2" w14:paraId="5EE63FA2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7EEF4D4" w14:textId="3CD1BE08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2268" w:type="dxa"/>
            <w:vAlign w:val="center"/>
          </w:tcPr>
          <w:p w14:paraId="3DA0BA63" w14:textId="1FA5ADE6" w:rsidR="003C6029" w:rsidRPr="00D859D1" w:rsidRDefault="003C6029" w:rsidP="003C6029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5A1B482C" w14:textId="210D0EC4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63ACA283" w14:textId="177AECF6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6" w:type="dxa"/>
            <w:vAlign w:val="center"/>
          </w:tcPr>
          <w:p w14:paraId="70E37652" w14:textId="2CDCE518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3C6029" w:rsidRPr="004877C2" w14:paraId="1F434C60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42240C62" w14:textId="25B81F1F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2268" w:type="dxa"/>
            <w:vAlign w:val="center"/>
          </w:tcPr>
          <w:p w14:paraId="7BFBDFF8" w14:textId="31AE7D36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08CC1B2B" w14:textId="4149C607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193AEDA8" w14:textId="6B213D4F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6" w:type="dxa"/>
            <w:vAlign w:val="center"/>
          </w:tcPr>
          <w:p w14:paraId="04BBFFE1" w14:textId="07A5B7DD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3C6029" w:rsidRPr="004877C2" w14:paraId="52DB1396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3D5D231" w14:textId="1EE27735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2268" w:type="dxa"/>
            <w:vAlign w:val="center"/>
          </w:tcPr>
          <w:p w14:paraId="6CEDA167" w14:textId="58369A9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7355D324" w14:textId="751891BE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3E920D7B" w14:textId="1582B487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6" w:type="dxa"/>
            <w:vAlign w:val="center"/>
          </w:tcPr>
          <w:p w14:paraId="041BF5D6" w14:textId="27B9A149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3C6029" w:rsidRPr="004877C2" w14:paraId="47B3103A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98B3989" w14:textId="1639A59E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2268" w:type="dxa"/>
            <w:vAlign w:val="center"/>
          </w:tcPr>
          <w:p w14:paraId="2D2B00A8" w14:textId="02953994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65C4F63C" w14:textId="621D4021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50274765" w14:textId="4E7400DE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26" w:type="dxa"/>
            <w:vAlign w:val="center"/>
          </w:tcPr>
          <w:p w14:paraId="0DEAC13D" w14:textId="51E5194E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3C6029" w:rsidRPr="004877C2" w14:paraId="05789FAD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B8258D0" w14:textId="5231D0B0" w:rsidR="003C6029" w:rsidRPr="004877C2" w:rsidRDefault="003C6029" w:rsidP="003C6029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</w:p>
        </w:tc>
        <w:tc>
          <w:tcPr>
            <w:tcW w:w="2268" w:type="dxa"/>
            <w:vAlign w:val="center"/>
          </w:tcPr>
          <w:p w14:paraId="1295F1F1" w14:textId="692901C4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127" w:type="dxa"/>
            <w:vAlign w:val="center"/>
          </w:tcPr>
          <w:p w14:paraId="1D6F5DE1" w14:textId="7A6C029A" w:rsidR="003C6029" w:rsidRPr="004877C2" w:rsidRDefault="003C6029" w:rsidP="003C6029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  <w:tc>
          <w:tcPr>
            <w:tcW w:w="2268" w:type="dxa"/>
            <w:vAlign w:val="center"/>
          </w:tcPr>
          <w:p w14:paraId="54714479" w14:textId="421E4D80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26" w:type="dxa"/>
            <w:vAlign w:val="center"/>
          </w:tcPr>
          <w:p w14:paraId="185CB797" w14:textId="31D7701A" w:rsidR="003C6029" w:rsidRPr="00C52BCD" w:rsidRDefault="003C6029" w:rsidP="003C60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3260"/>
        <w:gridCol w:w="4030"/>
      </w:tblGrid>
      <w:tr w:rsidR="005F1410" w:rsidRPr="00CE78ED" w14:paraId="352310E9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41B670C7" w14:textId="77B9E2DA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686" w:type="dxa"/>
            <w:vAlign w:val="center"/>
          </w:tcPr>
          <w:p w14:paraId="0F1147AE" w14:textId="2007608A" w:rsidR="005F1410" w:rsidRPr="00D9729E" w:rsidRDefault="00D9729E" w:rsidP="00BC3688">
            <w:pPr>
              <w:rPr>
                <w:rFonts w:ascii="Arial" w:hAnsi="Arial" w:cs="Arial"/>
              </w:rPr>
            </w:pPr>
            <w:r w:rsidRPr="00D9729E">
              <w:rPr>
                <w:rFonts w:ascii="Arial" w:hAnsi="Arial" w:cs="Arial"/>
              </w:rPr>
              <w:t>Assessor 1</w:t>
            </w:r>
          </w:p>
        </w:tc>
        <w:tc>
          <w:tcPr>
            <w:tcW w:w="3260" w:type="dxa"/>
            <w:vAlign w:val="center"/>
          </w:tcPr>
          <w:p w14:paraId="24F79955" w14:textId="54B39784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Internal verifie</w:t>
            </w:r>
            <w:r w:rsidR="007A4CE3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4030" w:type="dxa"/>
            <w:vAlign w:val="center"/>
          </w:tcPr>
          <w:p w14:paraId="49C2116B" w14:textId="77777777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0CC62EE1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61499AF7" w14:textId="5C3D3ABE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3686" w:type="dxa"/>
            <w:vAlign w:val="center"/>
          </w:tcPr>
          <w:p w14:paraId="064FBA43" w14:textId="75FFF4BB" w:rsidR="00512DD5" w:rsidRPr="00D9729E" w:rsidRDefault="00D9729E" w:rsidP="00BC3688">
            <w:pPr>
              <w:rPr>
                <w:rFonts w:ascii="Arial" w:hAnsi="Arial" w:cs="Arial"/>
              </w:rPr>
            </w:pPr>
            <w:r w:rsidRPr="00D9729E">
              <w:rPr>
                <w:rFonts w:ascii="Arial" w:hAnsi="Arial" w:cs="Arial"/>
              </w:rPr>
              <w:t>Pass</w:t>
            </w:r>
          </w:p>
        </w:tc>
        <w:tc>
          <w:tcPr>
            <w:tcW w:w="3260" w:type="dxa"/>
            <w:vAlign w:val="center"/>
          </w:tcPr>
          <w:p w14:paraId="3BA94BC5" w14:textId="081BD82A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4030" w:type="dxa"/>
            <w:vAlign w:val="center"/>
          </w:tcPr>
          <w:p w14:paraId="68CC9D94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39F1B5A8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2A0127BC" w14:textId="4A27F6E4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3686" w:type="dxa"/>
            <w:vAlign w:val="center"/>
          </w:tcPr>
          <w:p w14:paraId="7B34388B" w14:textId="13A60BA4" w:rsidR="00512DD5" w:rsidRPr="00D9729E" w:rsidRDefault="00D9729E" w:rsidP="00BC3688">
            <w:pPr>
              <w:rPr>
                <w:rFonts w:ascii="Arial" w:hAnsi="Arial" w:cs="Arial"/>
              </w:rPr>
            </w:pPr>
            <w:r w:rsidRPr="00D9729E">
              <w:rPr>
                <w:rFonts w:ascii="Blackadder ITC" w:hAnsi="Blackadder ITC" w:cs="Arial"/>
                <w:sz w:val="32"/>
                <w:szCs w:val="32"/>
              </w:rPr>
              <w:t>Assessor 1</w:t>
            </w:r>
            <w:r w:rsidRPr="00D9729E">
              <w:rPr>
                <w:rFonts w:ascii="Arial" w:hAnsi="Arial" w:cs="Arial"/>
                <w:sz w:val="32"/>
                <w:szCs w:val="32"/>
              </w:rPr>
              <w:t xml:space="preserve">        </w:t>
            </w:r>
            <w:r w:rsidRPr="00D9729E">
              <w:rPr>
                <w:rFonts w:ascii="Arial" w:hAnsi="Arial" w:cs="Arial"/>
              </w:rPr>
              <w:t>31/05/2026</w:t>
            </w:r>
          </w:p>
        </w:tc>
        <w:tc>
          <w:tcPr>
            <w:tcW w:w="3260" w:type="dxa"/>
            <w:vAlign w:val="center"/>
          </w:tcPr>
          <w:p w14:paraId="1D6A1B51" w14:textId="2EB41962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4030" w:type="dxa"/>
            <w:vAlign w:val="center"/>
          </w:tcPr>
          <w:p w14:paraId="0AA6BEC8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164C9F80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1567F46F" w14:textId="03FEA468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3686" w:type="dxa"/>
            <w:vAlign w:val="center"/>
          </w:tcPr>
          <w:p w14:paraId="00D11F17" w14:textId="0A057923" w:rsidR="00512DD5" w:rsidRPr="00D9729E" w:rsidRDefault="00D9729E" w:rsidP="00BC3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mapped for</w:t>
            </w:r>
            <w:r w:rsidRPr="00D9729E">
              <w:rPr>
                <w:rFonts w:ascii="Arial" w:hAnsi="Arial" w:cs="Arial"/>
              </w:rPr>
              <w:t xml:space="preserve"> 4 </w:t>
            </w:r>
            <w:r>
              <w:rPr>
                <w:rFonts w:ascii="Arial" w:hAnsi="Arial" w:cs="Arial"/>
              </w:rPr>
              <w:t>different apparatus, including 2 numerical</w:t>
            </w:r>
          </w:p>
        </w:tc>
        <w:tc>
          <w:tcPr>
            <w:tcW w:w="3260" w:type="dxa"/>
            <w:vAlign w:val="center"/>
          </w:tcPr>
          <w:p w14:paraId="71A254D3" w14:textId="5AF5D4B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4030" w:type="dxa"/>
            <w:vAlign w:val="center"/>
          </w:tcPr>
          <w:p w14:paraId="161DF4FF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B48D8E" w14:textId="77777777" w:rsidR="00512DD5" w:rsidRDefault="00512DD5"/>
    <w:sectPr w:rsidR="00512DD5" w:rsidSect="00D9729E">
      <w:headerReference w:type="default" r:id="rId9"/>
      <w:pgSz w:w="16838" w:h="11906" w:orient="landscape"/>
      <w:pgMar w:top="1134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CB52" w14:textId="77777777" w:rsidR="00412156" w:rsidRDefault="00412156" w:rsidP="00512DD5">
      <w:pPr>
        <w:spacing w:after="0" w:line="240" w:lineRule="auto"/>
      </w:pPr>
      <w:r>
        <w:separator/>
      </w:r>
    </w:p>
  </w:endnote>
  <w:endnote w:type="continuationSeparator" w:id="0">
    <w:p w14:paraId="2E1239BE" w14:textId="77777777" w:rsidR="00412156" w:rsidRDefault="00412156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8AE1F" w14:textId="77777777" w:rsidR="00412156" w:rsidRDefault="00412156" w:rsidP="00512DD5">
      <w:pPr>
        <w:spacing w:after="0" w:line="240" w:lineRule="auto"/>
      </w:pPr>
      <w:r>
        <w:separator/>
      </w:r>
    </w:p>
  </w:footnote>
  <w:footnote w:type="continuationSeparator" w:id="0">
    <w:p w14:paraId="7D793CF9" w14:textId="77777777" w:rsidR="00412156" w:rsidRDefault="00412156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45B09191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2A3217">
      <w:rPr>
        <w:rFonts w:ascii="Arial" w:hAnsi="Arial" w:cs="Arial"/>
      </w:rPr>
      <w:t>42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BA7597">
      <w:rPr>
        <w:rFonts w:ascii="Arial" w:hAnsi="Arial" w:cs="Arial"/>
      </w:rPr>
      <w:tab/>
    </w:r>
    <w:r w:rsidR="005C7284">
      <w:rPr>
        <w:rFonts w:ascii="Arial" w:hAnsi="Arial" w:cs="Arial"/>
      </w:rPr>
      <w:t xml:space="preserve">                                                                    </w:t>
    </w:r>
    <w:r w:rsidR="00BA7597" w:rsidRPr="00BA7597">
      <w:rPr>
        <w:rFonts w:ascii="Arial" w:hAnsi="Arial" w:cs="Arial"/>
      </w:rPr>
      <w:t>Science Practical Skills</w:t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C7284">
      <w:rPr>
        <w:rFonts w:ascii="Arial" w:hAnsi="Arial" w:cs="Arial"/>
      </w:rPr>
      <w:tab/>
    </w:r>
    <w:r w:rsidR="005F1410">
      <w:rPr>
        <w:rFonts w:ascii="Arial" w:hAnsi="Arial" w:cs="Arial"/>
      </w:rPr>
      <w:t xml:space="preserve">Mapping </w:t>
    </w:r>
    <w:r w:rsidR="00F079BF">
      <w:rPr>
        <w:rFonts w:ascii="Arial" w:hAnsi="Arial" w:cs="Arial"/>
      </w:rPr>
      <w:t>template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35EA4"/>
    <w:rsid w:val="00072E49"/>
    <w:rsid w:val="000955A6"/>
    <w:rsid w:val="000A45F1"/>
    <w:rsid w:val="00140411"/>
    <w:rsid w:val="001818D8"/>
    <w:rsid w:val="00182BC1"/>
    <w:rsid w:val="00184051"/>
    <w:rsid w:val="001A4955"/>
    <w:rsid w:val="001D2FAA"/>
    <w:rsid w:val="00211D7D"/>
    <w:rsid w:val="002633F4"/>
    <w:rsid w:val="0027688B"/>
    <w:rsid w:val="002A3217"/>
    <w:rsid w:val="002A3CB8"/>
    <w:rsid w:val="00314993"/>
    <w:rsid w:val="00332F3D"/>
    <w:rsid w:val="00337F69"/>
    <w:rsid w:val="00343B84"/>
    <w:rsid w:val="00347DCA"/>
    <w:rsid w:val="00374B98"/>
    <w:rsid w:val="003C6029"/>
    <w:rsid w:val="00407E97"/>
    <w:rsid w:val="00412156"/>
    <w:rsid w:val="00424FAD"/>
    <w:rsid w:val="00444A88"/>
    <w:rsid w:val="00512DD5"/>
    <w:rsid w:val="005C7284"/>
    <w:rsid w:val="005D530D"/>
    <w:rsid w:val="005F1410"/>
    <w:rsid w:val="00625598"/>
    <w:rsid w:val="0065718B"/>
    <w:rsid w:val="006C5888"/>
    <w:rsid w:val="007439C5"/>
    <w:rsid w:val="007A4CE3"/>
    <w:rsid w:val="007E1C7F"/>
    <w:rsid w:val="0080197E"/>
    <w:rsid w:val="008A38B4"/>
    <w:rsid w:val="00944F0B"/>
    <w:rsid w:val="00956344"/>
    <w:rsid w:val="00990198"/>
    <w:rsid w:val="00A638CD"/>
    <w:rsid w:val="00A70592"/>
    <w:rsid w:val="00A71EE7"/>
    <w:rsid w:val="00A95021"/>
    <w:rsid w:val="00AF2A45"/>
    <w:rsid w:val="00B64B99"/>
    <w:rsid w:val="00B70ECA"/>
    <w:rsid w:val="00B80B57"/>
    <w:rsid w:val="00BA7597"/>
    <w:rsid w:val="00C52BCD"/>
    <w:rsid w:val="00CF6B49"/>
    <w:rsid w:val="00D119C8"/>
    <w:rsid w:val="00D6612F"/>
    <w:rsid w:val="00D859D1"/>
    <w:rsid w:val="00D9729E"/>
    <w:rsid w:val="00E31A36"/>
    <w:rsid w:val="00E806D1"/>
    <w:rsid w:val="00F079BF"/>
    <w:rsid w:val="00FB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23FD0-ED83-4E8F-9B76-ED61CB41C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9ae3a-faed-4867-b9e5-9a71af5d6ea5"/>
    <ds:schemaRef ds:uri="d9af92bd-ad47-4613-ba9c-2c3d0ae4eefe"/>
    <ds:schemaRef ds:uri="792db0b4-6a81-4117-b315-c984989d6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707643-C878-410C-B75D-33CC8000399E}">
  <ds:schemaRefs>
    <ds:schemaRef ds:uri="http://schemas.microsoft.com/office/2006/metadata/properties"/>
    <ds:schemaRef ds:uri="http://schemas.microsoft.com/office/infopath/2007/PartnerControls"/>
    <ds:schemaRef ds:uri="0869ae3a-faed-4867-b9e5-9a71af5d6ea5"/>
    <ds:schemaRef ds:uri="d9af92bd-ad47-4613-ba9c-2c3d0ae4eefe"/>
  </ds:schemaRefs>
</ds:datastoreItem>
</file>

<file path=customXml/itemProps3.xml><?xml version="1.0" encoding="utf-8"?>
<ds:datastoreItem xmlns:ds="http://schemas.openxmlformats.org/officeDocument/2006/customXml" ds:itemID="{E1EDFF1F-923B-4DBF-8DFB-0C720E3656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3</cp:revision>
  <dcterms:created xsi:type="dcterms:W3CDTF">2026-09-22T08:20:00Z</dcterms:created>
  <dcterms:modified xsi:type="dcterms:W3CDTF">2026-09-22T08:21:00Z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